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E57E222" w14:textId="1E8F213C" w:rsidR="008C0407" w:rsidRPr="005208A5" w:rsidRDefault="00403121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75A006B5" w14:textId="77777777" w:rsidR="005208A5" w:rsidRPr="00461D87" w:rsidRDefault="005208A5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30363D0" w14:textId="2AE12025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641925E9" w14:textId="77777777" w:rsidR="005208A5" w:rsidRPr="005208A5" w:rsidRDefault="005208A5" w:rsidP="005208A5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33D04585" w14:textId="77777777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46B90AF" w14:textId="5807CC0B" w:rsidR="008C0407" w:rsidRPr="00461D87" w:rsidRDefault="005208A5" w:rsidP="005208A5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2402FD8A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E20A11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„</w:t>
      </w:r>
      <w:r w:rsidR="00B8109E" w:rsidRPr="00B8109E">
        <w:rPr>
          <w:rFonts w:ascii="Cambria" w:hAnsi="Cambria" w:cs="Arial"/>
          <w:b/>
          <w:bCs/>
          <w:sz w:val="21"/>
          <w:szCs w:val="21"/>
        </w:rPr>
        <w:t>Dostawa destruktu betonowego wraz z wbudowaniem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6AA7C3B6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4, 8 i 10 ustawy </w:t>
      </w:r>
      <w:r w:rsidR="00124496">
        <w:rPr>
          <w:rFonts w:ascii="Cambria" w:hAnsi="Cambria" w:cs="Arial"/>
          <w:bCs/>
          <w:sz w:val="21"/>
          <w:szCs w:val="21"/>
        </w:rPr>
        <w:t>z 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dnia 11 września 2019r. Prawo zamówień publicznych (Dz.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330EDB">
        <w:rPr>
          <w:rFonts w:ascii="Cambria" w:hAnsi="Cambria" w:cs="Arial"/>
          <w:bCs/>
          <w:sz w:val="21"/>
          <w:szCs w:val="21"/>
        </w:rPr>
        <w:t>21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1129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z późn.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06FBF96A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</w:t>
      </w:r>
      <w:r w:rsidR="00124496">
        <w:rPr>
          <w:rFonts w:ascii="Cambria" w:hAnsi="Cambria" w:cs="Arial"/>
          <w:bCs/>
          <w:i/>
          <w:sz w:val="21"/>
          <w:szCs w:val="21"/>
        </w:rPr>
        <w:t>st 1 pkt 4, 8 i </w:t>
      </w:r>
      <w:r w:rsidRPr="00711FDD">
        <w:rPr>
          <w:rFonts w:ascii="Cambria" w:hAnsi="Cambria" w:cs="Arial"/>
          <w:bCs/>
          <w:i/>
          <w:sz w:val="21"/>
          <w:szCs w:val="21"/>
        </w:rPr>
        <w:t>10 PZP).</w:t>
      </w:r>
      <w:r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0" w:name="_GoBack"/>
      <w:bookmarkEnd w:id="0"/>
      <w:r w:rsidRPr="00711FDD">
        <w:rPr>
          <w:rFonts w:ascii="Cambria" w:hAnsi="Cambria" w:cs="Arial"/>
          <w:bCs/>
          <w:sz w:val="21"/>
          <w:szCs w:val="21"/>
        </w:rPr>
        <w:t xml:space="preserve">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____________2021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172E4438" w:rsidR="0004740F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64FBD290" w14:textId="77777777" w:rsidR="005208A5" w:rsidRPr="00652388" w:rsidRDefault="005208A5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003603" w14:textId="73FABFE1" w:rsidR="00050E2E" w:rsidRPr="005208A5" w:rsidRDefault="00652388" w:rsidP="00652388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3" w:name="_Hlk60047166"/>
      <w:bookmarkEnd w:id="1"/>
      <w:bookmarkEnd w:id="2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050E2E" w:rsidRPr="00520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63175" w14:textId="77777777" w:rsidR="006A0081" w:rsidRDefault="006A0081">
      <w:r>
        <w:separator/>
      </w:r>
    </w:p>
  </w:endnote>
  <w:endnote w:type="continuationSeparator" w:id="0">
    <w:p w14:paraId="3DD78AB3" w14:textId="77777777" w:rsidR="006A0081" w:rsidRDefault="006A0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3D0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59523F" w14:textId="77777777" w:rsidR="006A0081" w:rsidRDefault="006A0081">
      <w:r>
        <w:separator/>
      </w:r>
    </w:p>
  </w:footnote>
  <w:footnote w:type="continuationSeparator" w:id="0">
    <w:p w14:paraId="0CDBD1F6" w14:textId="77777777" w:rsidR="006A0081" w:rsidRDefault="006A0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0A11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6</cp:revision>
  <cp:lastPrinted>2017-05-23T10:32:00Z</cp:lastPrinted>
  <dcterms:created xsi:type="dcterms:W3CDTF">2021-08-31T07:41:00Z</dcterms:created>
  <dcterms:modified xsi:type="dcterms:W3CDTF">2021-10-07T12:37:00Z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